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7477" w14:textId="6D59D981" w:rsidR="00782EBB" w:rsidRPr="0053492C" w:rsidRDefault="006A6F20" w:rsidP="006C7C42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kern w:val="36"/>
          <w:lang w:val="en"/>
        </w:rPr>
      </w:pPr>
      <w:r>
        <w:rPr>
          <w:rFonts w:asciiTheme="majorHAnsi" w:eastAsia="Times New Roman" w:hAnsiTheme="majorHAnsi" w:cstheme="majorHAnsi"/>
          <w:b/>
          <w:kern w:val="36"/>
          <w:lang w:val="en"/>
        </w:rPr>
        <w:t>ELECTRO-SENSORS</w:t>
      </w:r>
      <w:r w:rsidR="00B10626">
        <w:rPr>
          <w:rFonts w:asciiTheme="majorHAnsi" w:eastAsia="Times New Roman" w:hAnsiTheme="majorHAnsi" w:cstheme="majorHAnsi"/>
          <w:b/>
          <w:kern w:val="36"/>
          <w:lang w:val="en"/>
        </w:rPr>
        <w:t>’</w:t>
      </w:r>
      <w:r w:rsidR="004D02B9">
        <w:rPr>
          <w:rFonts w:asciiTheme="majorHAnsi" w:eastAsia="Times New Roman" w:hAnsiTheme="majorHAnsi" w:cstheme="majorHAnsi"/>
          <w:b/>
          <w:kern w:val="36"/>
          <w:lang w:val="en"/>
        </w:rPr>
        <w:t xml:space="preserve"> </w:t>
      </w:r>
      <w:r w:rsidR="00782EBB" w:rsidRPr="0053492C">
        <w:rPr>
          <w:rFonts w:asciiTheme="majorHAnsi" w:eastAsia="Times New Roman" w:hAnsiTheme="majorHAnsi" w:cstheme="majorHAnsi"/>
          <w:b/>
          <w:kern w:val="36"/>
          <w:lang w:val="en"/>
        </w:rPr>
        <w:t>ACCESSIBILITY STATEMENT</w:t>
      </w:r>
    </w:p>
    <w:p w14:paraId="2303A5D1" w14:textId="77777777" w:rsidR="00782EBB" w:rsidRPr="0053492C" w:rsidRDefault="00782EBB" w:rsidP="006C7C42">
      <w:pPr>
        <w:shd w:val="clear" w:color="auto" w:fill="FFFFFF"/>
        <w:jc w:val="both"/>
        <w:rPr>
          <w:rFonts w:asciiTheme="majorHAnsi" w:eastAsia="Times New Roman" w:hAnsiTheme="majorHAnsi" w:cstheme="majorHAnsi"/>
          <w:kern w:val="36"/>
          <w:lang w:val="en"/>
        </w:rPr>
      </w:pPr>
    </w:p>
    <w:p w14:paraId="5848AEA9" w14:textId="1FE188B1" w:rsidR="006C7C42" w:rsidRPr="00615D69" w:rsidRDefault="006A6F20" w:rsidP="006C7C42">
      <w:pPr>
        <w:shd w:val="clear" w:color="auto" w:fill="FFFFFF"/>
        <w:jc w:val="both"/>
        <w:rPr>
          <w:rFonts w:asciiTheme="majorHAnsi" w:eastAsia="Times New Roman" w:hAnsiTheme="majorHAnsi" w:cstheme="majorHAnsi"/>
          <w:kern w:val="36"/>
          <w:lang w:val="en"/>
        </w:rPr>
      </w:pPr>
      <w:r>
        <w:rPr>
          <w:rFonts w:asciiTheme="majorHAnsi" w:eastAsia="Times New Roman" w:hAnsiTheme="majorHAnsi" w:cstheme="majorHAnsi"/>
          <w:kern w:val="36"/>
          <w:lang w:val="en"/>
        </w:rPr>
        <w:t>Electro-Sensors, Inc.</w:t>
      </w:r>
      <w:r w:rsidR="004C6A91">
        <w:rPr>
          <w:rFonts w:asciiTheme="majorHAnsi" w:eastAsia="Times New Roman" w:hAnsiTheme="majorHAnsi" w:cstheme="majorHAnsi"/>
          <w:kern w:val="36"/>
          <w:lang w:val="en"/>
        </w:rPr>
        <w:t xml:space="preserve"> </w:t>
      </w:r>
      <w:r w:rsidR="005E2B7B" w:rsidRPr="00615D69">
        <w:rPr>
          <w:rFonts w:asciiTheme="majorHAnsi" w:eastAsia="Times New Roman" w:hAnsiTheme="majorHAnsi" w:cstheme="majorHAnsi"/>
          <w:kern w:val="36"/>
          <w:lang w:val="en"/>
        </w:rPr>
        <w:t xml:space="preserve">is committed to </w:t>
      </w:r>
      <w:r w:rsidR="0053492C" w:rsidRPr="00615D69">
        <w:rPr>
          <w:rFonts w:asciiTheme="majorHAnsi" w:eastAsia="Times New Roman" w:hAnsiTheme="majorHAnsi" w:cstheme="majorHAnsi"/>
          <w:kern w:val="36"/>
          <w:lang w:val="en"/>
        </w:rPr>
        <w:t xml:space="preserve">providing an accessible website experience for </w:t>
      </w:r>
      <w:proofErr w:type="gramStart"/>
      <w:r w:rsidR="005E2B7B" w:rsidRPr="00615D69">
        <w:rPr>
          <w:rFonts w:asciiTheme="majorHAnsi" w:eastAsia="Times New Roman" w:hAnsiTheme="majorHAnsi" w:cstheme="majorHAnsi"/>
          <w:kern w:val="36"/>
          <w:lang w:val="en"/>
        </w:rPr>
        <w:t xml:space="preserve">all </w:t>
      </w:r>
      <w:r w:rsidR="004D02B9">
        <w:rPr>
          <w:rFonts w:asciiTheme="majorHAnsi" w:eastAsia="Times New Roman" w:hAnsiTheme="majorHAnsi" w:cstheme="majorHAnsi"/>
          <w:kern w:val="36"/>
          <w:lang w:val="en"/>
        </w:rPr>
        <w:t>of</w:t>
      </w:r>
      <w:proofErr w:type="gramEnd"/>
      <w:r w:rsidR="004D02B9">
        <w:rPr>
          <w:rFonts w:asciiTheme="majorHAnsi" w:eastAsia="Times New Roman" w:hAnsiTheme="majorHAnsi" w:cstheme="majorHAnsi"/>
          <w:kern w:val="36"/>
          <w:lang w:val="en"/>
        </w:rPr>
        <w:t xml:space="preserve"> our </w:t>
      </w:r>
      <w:r w:rsidR="005E2B7B" w:rsidRPr="00615D69">
        <w:rPr>
          <w:rFonts w:asciiTheme="majorHAnsi" w:eastAsia="Times New Roman" w:hAnsiTheme="majorHAnsi" w:cstheme="majorHAnsi"/>
          <w:kern w:val="36"/>
          <w:lang w:val="en"/>
        </w:rPr>
        <w:t>customers</w:t>
      </w:r>
      <w:r w:rsidR="0053492C" w:rsidRPr="00615D69">
        <w:rPr>
          <w:rFonts w:asciiTheme="majorHAnsi" w:eastAsia="Times New Roman" w:hAnsiTheme="majorHAnsi" w:cstheme="majorHAnsi"/>
          <w:kern w:val="36"/>
          <w:lang w:val="en"/>
        </w:rPr>
        <w:t xml:space="preserve"> and </w:t>
      </w:r>
      <w:r w:rsidR="005E2B7B" w:rsidRPr="00615D69">
        <w:rPr>
          <w:rFonts w:asciiTheme="majorHAnsi" w:eastAsia="Times New Roman" w:hAnsiTheme="majorHAnsi" w:cstheme="majorHAnsi"/>
          <w:kern w:val="36"/>
          <w:lang w:val="en"/>
        </w:rPr>
        <w:t xml:space="preserve">consumers, regardless of disability. </w:t>
      </w:r>
      <w:r w:rsidR="0092631B" w:rsidRPr="00615D69">
        <w:rPr>
          <w:rFonts w:asciiTheme="majorHAnsi" w:eastAsia="Times New Roman" w:hAnsiTheme="majorHAnsi" w:cstheme="majorHAnsi"/>
          <w:kern w:val="36"/>
          <w:lang w:val="en"/>
        </w:rPr>
        <w:t xml:space="preserve"> </w:t>
      </w:r>
    </w:p>
    <w:p w14:paraId="77617A29" w14:textId="77777777" w:rsidR="006C7C42" w:rsidRPr="00615D69" w:rsidRDefault="006C7C42" w:rsidP="006C7C42">
      <w:pPr>
        <w:shd w:val="clear" w:color="auto" w:fill="FFFFFF"/>
        <w:jc w:val="both"/>
        <w:rPr>
          <w:rFonts w:asciiTheme="majorHAnsi" w:eastAsia="Times New Roman" w:hAnsiTheme="majorHAnsi" w:cstheme="majorHAnsi"/>
          <w:kern w:val="36"/>
          <w:lang w:val="en"/>
        </w:rPr>
      </w:pPr>
    </w:p>
    <w:p w14:paraId="71985EE4" w14:textId="5110CBFF" w:rsidR="00AC352B" w:rsidRDefault="005E2B7B" w:rsidP="00322489">
      <w:pPr>
        <w:pStyle w:val="Heading1"/>
        <w:numPr>
          <w:ilvl w:val="0"/>
          <w:numId w:val="0"/>
        </w:numPr>
        <w:spacing w:after="0"/>
        <w:rPr>
          <w:rFonts w:asciiTheme="majorHAnsi" w:hAnsiTheme="majorHAnsi" w:cstheme="majorHAnsi"/>
          <w:b/>
          <w:szCs w:val="24"/>
        </w:rPr>
      </w:pPr>
      <w:r w:rsidRPr="00615D69">
        <w:rPr>
          <w:rFonts w:asciiTheme="majorHAnsi" w:hAnsiTheme="majorHAnsi" w:cstheme="majorHAnsi"/>
          <w:b/>
          <w:szCs w:val="24"/>
        </w:rPr>
        <w:t>Reasonable Accommodations</w:t>
      </w:r>
    </w:p>
    <w:p w14:paraId="0C6EE043" w14:textId="77777777" w:rsidR="00322489" w:rsidRPr="00322489" w:rsidRDefault="00322489" w:rsidP="00322489">
      <w:pPr>
        <w:pStyle w:val="00BodyText1"/>
        <w:spacing w:after="0"/>
      </w:pPr>
    </w:p>
    <w:p w14:paraId="7D7D5586" w14:textId="5794A7A5" w:rsidR="00A67C27" w:rsidRPr="00615D69" w:rsidRDefault="005E2B7B" w:rsidP="00322489">
      <w:pP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615D69">
        <w:rPr>
          <w:rFonts w:asciiTheme="majorHAnsi" w:eastAsia="Times New Roman" w:hAnsiTheme="majorHAnsi" w:cstheme="majorHAnsi"/>
        </w:rPr>
        <w:t>Individuals who need a reasonable accommodation to access</w:t>
      </w:r>
      <w:r w:rsidR="0053492C" w:rsidRPr="00615D69">
        <w:rPr>
          <w:rFonts w:asciiTheme="majorHAnsi" w:eastAsia="Times New Roman" w:hAnsiTheme="majorHAnsi" w:cstheme="majorHAnsi"/>
        </w:rPr>
        <w:t xml:space="preserve"> information </w:t>
      </w:r>
      <w:r w:rsidR="00961992">
        <w:rPr>
          <w:rFonts w:asciiTheme="majorHAnsi" w:eastAsia="Times New Roman" w:hAnsiTheme="majorHAnsi" w:cstheme="majorHAnsi"/>
        </w:rPr>
        <w:t xml:space="preserve">and materials </w:t>
      </w:r>
      <w:r w:rsidR="0053492C" w:rsidRPr="00615D69">
        <w:rPr>
          <w:rFonts w:asciiTheme="majorHAnsi" w:eastAsia="Times New Roman" w:hAnsiTheme="majorHAnsi" w:cstheme="majorHAnsi"/>
        </w:rPr>
        <w:t xml:space="preserve">on </w:t>
      </w:r>
      <w:r w:rsidR="006A6F20">
        <w:rPr>
          <w:rFonts w:asciiTheme="majorHAnsi" w:eastAsia="Times New Roman" w:hAnsiTheme="majorHAnsi" w:cstheme="majorHAnsi"/>
        </w:rPr>
        <w:t>Electro-Sensors</w:t>
      </w:r>
      <w:r w:rsidR="00B10626">
        <w:rPr>
          <w:rFonts w:asciiTheme="majorHAnsi" w:eastAsia="Times New Roman" w:hAnsiTheme="majorHAnsi" w:cstheme="majorHAnsi"/>
        </w:rPr>
        <w:t>’</w:t>
      </w:r>
      <w:r w:rsidR="004D02B9">
        <w:rPr>
          <w:rFonts w:asciiTheme="majorHAnsi" w:eastAsia="Times New Roman" w:hAnsiTheme="majorHAnsi" w:cstheme="majorHAnsi"/>
        </w:rPr>
        <w:t xml:space="preserve"> w</w:t>
      </w:r>
      <w:r w:rsidR="0053492C" w:rsidRPr="00615D69">
        <w:rPr>
          <w:rFonts w:asciiTheme="majorHAnsi" w:eastAsia="Times New Roman" w:hAnsiTheme="majorHAnsi" w:cstheme="majorHAnsi"/>
        </w:rPr>
        <w:t xml:space="preserve">ebsite </w:t>
      </w:r>
      <w:r w:rsidR="008B5B99" w:rsidRPr="00615D69">
        <w:rPr>
          <w:rFonts w:asciiTheme="majorHAnsi" w:eastAsia="Times New Roman" w:hAnsiTheme="majorHAnsi" w:cstheme="majorHAnsi"/>
        </w:rPr>
        <w:t>should</w:t>
      </w:r>
      <w:r w:rsidRPr="00615D69">
        <w:rPr>
          <w:rFonts w:asciiTheme="majorHAnsi" w:eastAsia="Times New Roman" w:hAnsiTheme="majorHAnsi" w:cstheme="majorHAnsi"/>
        </w:rPr>
        <w:t xml:space="preserve"> send an email to </w:t>
      </w:r>
      <w:hyperlink r:id="rId7" w:history="1">
        <w:r w:rsidR="00460361" w:rsidRPr="00B11670">
          <w:rPr>
            <w:rStyle w:val="Hyperlink"/>
            <w:rFonts w:asciiTheme="majorHAnsi" w:eastAsia="Times New Roman" w:hAnsiTheme="majorHAnsi" w:cstheme="majorHAnsi"/>
            <w:b/>
          </w:rPr>
          <w:t>marketing@electro-sensors.com</w:t>
        </w:r>
      </w:hyperlink>
      <w:r w:rsidR="00460361">
        <w:rPr>
          <w:rFonts w:asciiTheme="majorHAnsi" w:eastAsia="Times New Roman" w:hAnsiTheme="majorHAnsi" w:cstheme="majorHAnsi"/>
        </w:rPr>
        <w:t xml:space="preserve"> </w:t>
      </w:r>
      <w:r w:rsidR="00615D69" w:rsidRPr="00615D69">
        <w:rPr>
          <w:rFonts w:asciiTheme="majorHAnsi" w:eastAsia="Times New Roman" w:hAnsiTheme="majorHAnsi" w:cstheme="majorHAnsi"/>
        </w:rPr>
        <w:t xml:space="preserve">or call us at </w:t>
      </w:r>
      <w:r w:rsidR="00460361">
        <w:rPr>
          <w:rFonts w:asciiTheme="majorHAnsi" w:eastAsia="Times New Roman" w:hAnsiTheme="majorHAnsi" w:cstheme="majorHAnsi"/>
          <w:b/>
        </w:rPr>
        <w:t xml:space="preserve">1(800)328-6170 </w:t>
      </w:r>
      <w:r w:rsidRPr="00615D69">
        <w:rPr>
          <w:rFonts w:asciiTheme="majorHAnsi" w:eastAsia="Times New Roman" w:hAnsiTheme="majorHAnsi" w:cstheme="majorHAnsi"/>
        </w:rPr>
        <w:t>to provide information about the nature of the requested accommodation.</w:t>
      </w:r>
      <w:r w:rsidR="00B10626">
        <w:rPr>
          <w:rFonts w:asciiTheme="majorHAnsi" w:eastAsia="Times New Roman" w:hAnsiTheme="majorHAnsi" w:cstheme="majorHAnsi"/>
        </w:rPr>
        <w:t xml:space="preserve"> </w:t>
      </w:r>
      <w:r w:rsidRPr="00615D69">
        <w:rPr>
          <w:rFonts w:asciiTheme="majorHAnsi" w:eastAsia="Times New Roman" w:hAnsiTheme="majorHAnsi" w:cstheme="majorHAnsi"/>
        </w:rPr>
        <w:t xml:space="preserve">Requesters should include contact information such as an email address or telephone number at which they can be reached.  Depending on the nature of the request, </w:t>
      </w:r>
      <w:r w:rsidR="006A6F20">
        <w:rPr>
          <w:rFonts w:asciiTheme="majorHAnsi" w:eastAsia="Times New Roman" w:hAnsiTheme="majorHAnsi" w:cstheme="majorHAnsi"/>
        </w:rPr>
        <w:t>Electro-Sensors</w:t>
      </w:r>
      <w:r w:rsidR="004D02B9">
        <w:rPr>
          <w:rFonts w:asciiTheme="majorHAnsi" w:eastAsia="Times New Roman" w:hAnsiTheme="majorHAnsi" w:cstheme="majorHAnsi"/>
        </w:rPr>
        <w:t xml:space="preserve"> </w:t>
      </w:r>
      <w:r w:rsidRPr="00615D69">
        <w:rPr>
          <w:rFonts w:asciiTheme="majorHAnsi" w:eastAsia="Times New Roman" w:hAnsiTheme="majorHAnsi" w:cstheme="majorHAnsi"/>
        </w:rPr>
        <w:t xml:space="preserve">may need sufficient </w:t>
      </w:r>
      <w:r w:rsidR="0053492C" w:rsidRPr="00615D69">
        <w:rPr>
          <w:rFonts w:asciiTheme="majorHAnsi" w:eastAsia="Times New Roman" w:hAnsiTheme="majorHAnsi" w:cstheme="majorHAnsi"/>
        </w:rPr>
        <w:t xml:space="preserve">advance </w:t>
      </w:r>
      <w:r w:rsidRPr="00615D69">
        <w:rPr>
          <w:rFonts w:asciiTheme="majorHAnsi" w:eastAsia="Times New Roman" w:hAnsiTheme="majorHAnsi" w:cstheme="majorHAnsi"/>
        </w:rPr>
        <w:t xml:space="preserve">notice to provide a reasonable accommodation. </w:t>
      </w:r>
    </w:p>
    <w:p w14:paraId="4C46E9E5" w14:textId="77777777" w:rsidR="00A67C27" w:rsidRPr="00615D69" w:rsidRDefault="00A67C27" w:rsidP="006C7C42">
      <w:pPr>
        <w:shd w:val="clear" w:color="auto" w:fill="FFFFFF"/>
        <w:jc w:val="both"/>
        <w:rPr>
          <w:rFonts w:asciiTheme="majorHAnsi" w:eastAsia="Times New Roman" w:hAnsiTheme="majorHAnsi" w:cstheme="majorHAnsi"/>
        </w:rPr>
      </w:pPr>
    </w:p>
    <w:p w14:paraId="5787C58A" w14:textId="18B62BFF" w:rsidR="006C7C42" w:rsidRDefault="0053492C" w:rsidP="00322489">
      <w:pPr>
        <w:pStyle w:val="Heading2"/>
        <w:numPr>
          <w:ilvl w:val="0"/>
          <w:numId w:val="0"/>
        </w:numPr>
        <w:spacing w:after="0"/>
        <w:rPr>
          <w:rFonts w:asciiTheme="majorHAnsi" w:hAnsiTheme="majorHAnsi" w:cstheme="majorHAnsi"/>
          <w:color w:val="auto"/>
          <w:szCs w:val="24"/>
        </w:rPr>
      </w:pPr>
      <w:r w:rsidRPr="00615D69">
        <w:rPr>
          <w:rFonts w:asciiTheme="majorHAnsi" w:hAnsiTheme="majorHAnsi" w:cstheme="majorHAnsi"/>
          <w:b/>
          <w:color w:val="auto"/>
          <w:szCs w:val="24"/>
        </w:rPr>
        <w:t>Technical Assistance</w:t>
      </w:r>
    </w:p>
    <w:p w14:paraId="1FC28DC3" w14:textId="77777777" w:rsidR="00322489" w:rsidRPr="00322489" w:rsidRDefault="00322489" w:rsidP="00322489">
      <w:pPr>
        <w:pStyle w:val="00BodyText1"/>
        <w:spacing w:after="0"/>
      </w:pPr>
    </w:p>
    <w:p w14:paraId="0EB226B0" w14:textId="7B7EC6CD" w:rsidR="006C7C42" w:rsidRPr="00615D69" w:rsidRDefault="006A6F20" w:rsidP="0032248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Electro-Sensors </w:t>
      </w:r>
      <w:r w:rsidRPr="006A6F20">
        <w:rPr>
          <w:rFonts w:asciiTheme="majorHAnsi" w:hAnsiTheme="majorHAnsi" w:cstheme="majorHAnsi"/>
        </w:rPr>
        <w:t xml:space="preserve">strives to provide an accessible digital experience for our users. </w:t>
      </w:r>
      <w:proofErr w:type="gramStart"/>
      <w:r w:rsidR="0092631B" w:rsidRPr="00615D69">
        <w:rPr>
          <w:rFonts w:asciiTheme="majorHAnsi" w:hAnsiTheme="majorHAnsi" w:cstheme="majorHAnsi"/>
        </w:rPr>
        <w:t>In the event that</w:t>
      </w:r>
      <w:proofErr w:type="gramEnd"/>
      <w:r w:rsidR="0092631B" w:rsidRPr="00615D69">
        <w:rPr>
          <w:rFonts w:asciiTheme="majorHAnsi" w:hAnsiTheme="majorHAnsi" w:cstheme="majorHAnsi"/>
        </w:rPr>
        <w:t xml:space="preserve"> a user with a disability experiences accessibility issues with our website</w:t>
      </w:r>
      <w:r w:rsidR="00ED0E1E" w:rsidRPr="00615D69">
        <w:rPr>
          <w:rFonts w:asciiTheme="majorHAnsi" w:hAnsiTheme="majorHAnsi" w:cstheme="majorHAnsi"/>
        </w:rPr>
        <w:t xml:space="preserve"> or other digital platform</w:t>
      </w:r>
      <w:r w:rsidR="0092631B" w:rsidRPr="00615D69">
        <w:rPr>
          <w:rFonts w:asciiTheme="majorHAnsi" w:hAnsiTheme="majorHAnsi" w:cstheme="majorHAnsi"/>
        </w:rPr>
        <w:t>, please notify us by sending an email to</w:t>
      </w:r>
      <w:r w:rsidR="00615D69" w:rsidRPr="00615D69">
        <w:rPr>
          <w:rFonts w:asciiTheme="majorHAnsi" w:hAnsiTheme="majorHAnsi" w:cstheme="majorHAnsi"/>
        </w:rPr>
        <w:t xml:space="preserve"> </w:t>
      </w:r>
      <w:hyperlink r:id="rId8" w:history="1">
        <w:r w:rsidR="00460361" w:rsidRPr="00B11670">
          <w:rPr>
            <w:rStyle w:val="Hyperlink"/>
            <w:rFonts w:asciiTheme="majorHAnsi" w:eastAsia="Times New Roman" w:hAnsiTheme="majorHAnsi" w:cstheme="majorHAnsi"/>
            <w:b/>
          </w:rPr>
          <w:t>marketing@electro-sensors.com</w:t>
        </w:r>
      </w:hyperlink>
      <w:r w:rsidR="00460361">
        <w:rPr>
          <w:rFonts w:asciiTheme="majorHAnsi" w:eastAsia="Times New Roman" w:hAnsiTheme="majorHAnsi" w:cstheme="majorHAnsi"/>
          <w:b/>
        </w:rPr>
        <w:t xml:space="preserve"> </w:t>
      </w:r>
      <w:r w:rsidR="00615D69" w:rsidRPr="00615D69">
        <w:rPr>
          <w:rFonts w:asciiTheme="majorHAnsi" w:hAnsiTheme="majorHAnsi" w:cstheme="majorHAnsi"/>
        </w:rPr>
        <w:t>or calling us at</w:t>
      </w:r>
      <w:r w:rsidR="00460361">
        <w:rPr>
          <w:rFonts w:asciiTheme="majorHAnsi" w:hAnsiTheme="majorHAnsi" w:cstheme="majorHAnsi"/>
        </w:rPr>
        <w:t xml:space="preserve"> </w:t>
      </w:r>
      <w:r w:rsidR="00460361">
        <w:rPr>
          <w:rFonts w:asciiTheme="majorHAnsi" w:eastAsia="Times New Roman" w:hAnsiTheme="majorHAnsi" w:cstheme="majorHAnsi"/>
          <w:b/>
        </w:rPr>
        <w:t>1(800)328-6170</w:t>
      </w:r>
      <w:r w:rsidR="0092631B" w:rsidRPr="00615D69">
        <w:rPr>
          <w:rFonts w:asciiTheme="majorHAnsi" w:hAnsiTheme="majorHAnsi" w:cstheme="majorHAnsi"/>
        </w:rPr>
        <w:t xml:space="preserve">.  In your communication to us, please specify the nature of the accessibility difficulty, including the web address that may have presented an accessibility challenge. </w:t>
      </w:r>
    </w:p>
    <w:p w14:paraId="6382E276" w14:textId="77777777" w:rsidR="006C7C42" w:rsidRPr="00615D69" w:rsidRDefault="006C7C42" w:rsidP="006C7C42">
      <w:pPr>
        <w:jc w:val="both"/>
        <w:rPr>
          <w:rFonts w:asciiTheme="majorHAnsi" w:hAnsiTheme="majorHAnsi" w:cstheme="majorHAnsi"/>
        </w:rPr>
      </w:pPr>
    </w:p>
    <w:p w14:paraId="2F36AF5F" w14:textId="38A624CB" w:rsidR="006C7C42" w:rsidRDefault="005E2B7B" w:rsidP="00322489">
      <w:pPr>
        <w:pStyle w:val="Heading2"/>
        <w:numPr>
          <w:ilvl w:val="0"/>
          <w:numId w:val="0"/>
        </w:numPr>
        <w:spacing w:after="0"/>
        <w:rPr>
          <w:rFonts w:asciiTheme="majorHAnsi" w:hAnsiTheme="majorHAnsi" w:cstheme="majorHAnsi"/>
          <w:szCs w:val="24"/>
        </w:rPr>
      </w:pPr>
      <w:r w:rsidRPr="00615D69">
        <w:rPr>
          <w:rFonts w:asciiTheme="majorHAnsi" w:hAnsiTheme="majorHAnsi" w:cstheme="majorHAnsi"/>
          <w:b/>
          <w:szCs w:val="24"/>
        </w:rPr>
        <w:t>Feedback</w:t>
      </w:r>
    </w:p>
    <w:p w14:paraId="58DE596F" w14:textId="77777777" w:rsidR="00322489" w:rsidRPr="00322489" w:rsidRDefault="00322489" w:rsidP="00322489">
      <w:pPr>
        <w:pStyle w:val="00BodyText1"/>
        <w:spacing w:after="0"/>
      </w:pPr>
    </w:p>
    <w:p w14:paraId="5FF29591" w14:textId="2F5BDAF7" w:rsidR="006C7C42" w:rsidRPr="00615D69" w:rsidRDefault="005E2B7B" w:rsidP="00322489">
      <w:pPr>
        <w:jc w:val="both"/>
        <w:rPr>
          <w:rFonts w:asciiTheme="majorHAnsi" w:hAnsiTheme="majorHAnsi" w:cstheme="majorHAnsi"/>
          <w:lang w:val="en"/>
        </w:rPr>
      </w:pPr>
      <w:r w:rsidRPr="00615D69">
        <w:rPr>
          <w:rFonts w:asciiTheme="majorHAnsi" w:hAnsiTheme="majorHAnsi" w:cstheme="majorHAnsi"/>
        </w:rPr>
        <w:t>We are always working to ensure</w:t>
      </w:r>
      <w:r w:rsidRPr="00615D69">
        <w:rPr>
          <w:rFonts w:asciiTheme="majorHAnsi" w:hAnsiTheme="majorHAnsi" w:cstheme="majorHAnsi"/>
          <w:lang w:val="en"/>
        </w:rPr>
        <w:t xml:space="preserve"> that our services are accessible to all </w:t>
      </w:r>
      <w:r w:rsidR="0053492C" w:rsidRPr="00615D69">
        <w:rPr>
          <w:rFonts w:asciiTheme="majorHAnsi" w:hAnsiTheme="majorHAnsi" w:cstheme="majorHAnsi"/>
          <w:lang w:val="en"/>
        </w:rPr>
        <w:t>customers and consumers</w:t>
      </w:r>
      <w:r w:rsidRPr="00615D69">
        <w:rPr>
          <w:rFonts w:asciiTheme="majorHAnsi" w:hAnsiTheme="majorHAnsi" w:cstheme="majorHAnsi"/>
          <w:lang w:val="en"/>
        </w:rPr>
        <w:t xml:space="preserve">, including individuals with disabilities.  If you have an idea or question about accessibility support services at </w:t>
      </w:r>
      <w:r w:rsidR="006A6F20">
        <w:rPr>
          <w:rFonts w:asciiTheme="majorHAnsi" w:hAnsiTheme="majorHAnsi" w:cstheme="majorHAnsi"/>
          <w:lang w:val="en"/>
        </w:rPr>
        <w:t>Electro-Sensors</w:t>
      </w:r>
      <w:r w:rsidR="00615D69">
        <w:rPr>
          <w:rFonts w:asciiTheme="majorHAnsi" w:eastAsia="Times New Roman" w:hAnsiTheme="majorHAnsi" w:cstheme="majorHAnsi"/>
          <w:kern w:val="36"/>
          <w:lang w:val="en"/>
        </w:rPr>
        <w:t>,</w:t>
      </w:r>
      <w:r w:rsidRPr="00615D69">
        <w:rPr>
          <w:rFonts w:asciiTheme="majorHAnsi" w:hAnsiTheme="majorHAnsi" w:cstheme="majorHAnsi"/>
          <w:lang w:val="en"/>
        </w:rPr>
        <w:t xml:space="preserve"> please contact</w:t>
      </w:r>
      <w:r w:rsidR="0053492C" w:rsidRPr="00615D69">
        <w:rPr>
          <w:rFonts w:asciiTheme="majorHAnsi" w:hAnsiTheme="majorHAnsi" w:cstheme="majorHAnsi"/>
          <w:lang w:val="en"/>
        </w:rPr>
        <w:t xml:space="preserve"> </w:t>
      </w:r>
      <w:r w:rsidR="00B52021">
        <w:rPr>
          <w:rFonts w:asciiTheme="majorHAnsi" w:hAnsiTheme="majorHAnsi" w:cstheme="majorHAnsi"/>
          <w:lang w:val="en"/>
        </w:rPr>
        <w:t xml:space="preserve">us </w:t>
      </w:r>
      <w:r w:rsidR="00615D69" w:rsidRPr="00615D69">
        <w:rPr>
          <w:rFonts w:asciiTheme="majorHAnsi" w:hAnsiTheme="majorHAnsi" w:cstheme="majorHAnsi"/>
          <w:lang w:val="en"/>
        </w:rPr>
        <w:t>by email</w:t>
      </w:r>
      <w:r w:rsidR="004800C7">
        <w:rPr>
          <w:rFonts w:asciiTheme="majorHAnsi" w:hAnsiTheme="majorHAnsi" w:cstheme="majorHAnsi"/>
          <w:lang w:val="en"/>
        </w:rPr>
        <w:t xml:space="preserve"> </w:t>
      </w:r>
      <w:r w:rsidR="00615D69" w:rsidRPr="00615D69">
        <w:rPr>
          <w:rFonts w:asciiTheme="majorHAnsi" w:hAnsiTheme="majorHAnsi" w:cstheme="majorHAnsi"/>
          <w:lang w:val="en"/>
        </w:rPr>
        <w:t xml:space="preserve">at </w:t>
      </w:r>
      <w:hyperlink r:id="rId9" w:history="1">
        <w:r w:rsidR="00460361" w:rsidRPr="00B11670">
          <w:rPr>
            <w:rStyle w:val="Hyperlink"/>
            <w:rFonts w:asciiTheme="majorHAnsi" w:eastAsia="Times New Roman" w:hAnsiTheme="majorHAnsi" w:cstheme="majorHAnsi"/>
            <w:b/>
          </w:rPr>
          <w:t>marketing@electro-sensors.com</w:t>
        </w:r>
      </w:hyperlink>
      <w:r w:rsidR="00460361">
        <w:rPr>
          <w:rFonts w:asciiTheme="majorHAnsi" w:eastAsia="Times New Roman" w:hAnsiTheme="majorHAnsi" w:cstheme="majorHAnsi"/>
          <w:b/>
        </w:rPr>
        <w:t xml:space="preserve"> </w:t>
      </w:r>
      <w:r w:rsidR="00615D69" w:rsidRPr="00615D69">
        <w:rPr>
          <w:rFonts w:asciiTheme="majorHAnsi" w:hAnsiTheme="majorHAnsi" w:cstheme="majorHAnsi"/>
          <w:lang w:val="en"/>
        </w:rPr>
        <w:t>or by phone at</w:t>
      </w:r>
      <w:r w:rsidR="004D02B9">
        <w:rPr>
          <w:rFonts w:asciiTheme="majorHAnsi" w:hAnsiTheme="majorHAnsi" w:cstheme="majorHAnsi"/>
          <w:lang w:val="en"/>
        </w:rPr>
        <w:t xml:space="preserve"> </w:t>
      </w:r>
      <w:r w:rsidR="00460361">
        <w:rPr>
          <w:rFonts w:asciiTheme="majorHAnsi" w:eastAsia="Times New Roman" w:hAnsiTheme="majorHAnsi" w:cstheme="majorHAnsi"/>
          <w:b/>
        </w:rPr>
        <w:t>1(800)328-6170</w:t>
      </w:r>
      <w:r w:rsidR="00460361" w:rsidRPr="00460361">
        <w:rPr>
          <w:rFonts w:asciiTheme="majorHAnsi" w:eastAsia="Times New Roman" w:hAnsiTheme="majorHAnsi" w:cstheme="majorHAnsi"/>
          <w:bCs/>
        </w:rPr>
        <w:t>.</w:t>
      </w:r>
    </w:p>
    <w:p w14:paraId="4CF0FE35" w14:textId="2918C997" w:rsidR="00615D69" w:rsidRDefault="00615D69" w:rsidP="00534D50">
      <w:pPr>
        <w:pStyle w:val="00BodyText1"/>
        <w:ind w:firstLine="0"/>
        <w:rPr>
          <w:rFonts w:asciiTheme="majorHAnsi" w:hAnsiTheme="majorHAnsi" w:cstheme="majorHAnsi"/>
        </w:rPr>
      </w:pPr>
    </w:p>
    <w:p w14:paraId="36FA66D2" w14:textId="77777777" w:rsidR="004D02B9" w:rsidRPr="004D02B9" w:rsidRDefault="004D02B9" w:rsidP="00534D50">
      <w:pPr>
        <w:pStyle w:val="00BodyText1"/>
        <w:ind w:firstLine="0"/>
        <w:rPr>
          <w:rFonts w:asciiTheme="majorHAnsi" w:hAnsiTheme="majorHAnsi" w:cstheme="majorHAnsi"/>
          <w:color w:val="00B050"/>
        </w:rPr>
      </w:pPr>
    </w:p>
    <w:sectPr w:rsidR="004D02B9" w:rsidRPr="004D02B9" w:rsidSect="007A256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AEEC" w14:textId="77777777" w:rsidR="001F7B45" w:rsidRDefault="001F7B45">
      <w:r>
        <w:separator/>
      </w:r>
    </w:p>
  </w:endnote>
  <w:endnote w:type="continuationSeparator" w:id="0">
    <w:p w14:paraId="5609253B" w14:textId="77777777" w:rsidR="001F7B45" w:rsidRDefault="001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980B" w14:textId="77777777" w:rsidR="00131D3D" w:rsidRDefault="00131D3D">
    <w:pPr>
      <w:pStyle w:val="Footer"/>
    </w:pPr>
  </w:p>
  <w:p w14:paraId="4BE5ACE5" w14:textId="77777777" w:rsidR="00131D3D" w:rsidRPr="00131D3D" w:rsidRDefault="005E2B7B">
    <w:pPr>
      <w:pStyle w:val="Footer"/>
      <w:rPr>
        <w:rStyle w:val="DocID"/>
      </w:rPr>
    </w:pPr>
    <w:r>
      <w:rPr>
        <w:rStyle w:val="DocID"/>
      </w:rPr>
      <w:t>DMEAST #42907205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7DDB" w14:textId="37AC3B3A" w:rsidR="007A2563" w:rsidRDefault="005E2B7B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D3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B65" w14:textId="77777777" w:rsidR="001F7B45" w:rsidRDefault="001F7B45">
      <w:r>
        <w:separator/>
      </w:r>
    </w:p>
  </w:footnote>
  <w:footnote w:type="continuationSeparator" w:id="0">
    <w:p w14:paraId="74598D59" w14:textId="77777777" w:rsidR="001F7B45" w:rsidRDefault="001F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B0D9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4F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8F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2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CA6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5E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1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768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B8B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26399"/>
    <w:multiLevelType w:val="hybridMultilevel"/>
    <w:tmpl w:val="7B6E8818"/>
    <w:lvl w:ilvl="0" w:tplc="9EAEE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C6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3C0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6C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54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6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87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CD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61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05E8"/>
    <w:multiLevelType w:val="hybridMultilevel"/>
    <w:tmpl w:val="424A5B1C"/>
    <w:lvl w:ilvl="0" w:tplc="142638CA">
      <w:start w:val="1"/>
      <w:numFmt w:val="decimal"/>
      <w:pStyle w:val="00Number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2160CB3E" w:tentative="1">
      <w:start w:val="1"/>
      <w:numFmt w:val="lowerLetter"/>
      <w:lvlText w:val="%2."/>
      <w:lvlJc w:val="left"/>
      <w:pPr>
        <w:ind w:left="1440" w:hanging="360"/>
      </w:pPr>
    </w:lvl>
    <w:lvl w:ilvl="2" w:tplc="8214BE86" w:tentative="1">
      <w:start w:val="1"/>
      <w:numFmt w:val="lowerRoman"/>
      <w:lvlText w:val="%3."/>
      <w:lvlJc w:val="right"/>
      <w:pPr>
        <w:ind w:left="2160" w:hanging="180"/>
      </w:pPr>
    </w:lvl>
    <w:lvl w:ilvl="3" w:tplc="9522AC1A" w:tentative="1">
      <w:start w:val="1"/>
      <w:numFmt w:val="decimal"/>
      <w:lvlText w:val="%4."/>
      <w:lvlJc w:val="left"/>
      <w:pPr>
        <w:ind w:left="2880" w:hanging="360"/>
      </w:pPr>
    </w:lvl>
    <w:lvl w:ilvl="4" w:tplc="15662A24" w:tentative="1">
      <w:start w:val="1"/>
      <w:numFmt w:val="lowerLetter"/>
      <w:lvlText w:val="%5."/>
      <w:lvlJc w:val="left"/>
      <w:pPr>
        <w:ind w:left="3600" w:hanging="360"/>
      </w:pPr>
    </w:lvl>
    <w:lvl w:ilvl="5" w:tplc="ECE0F1C4" w:tentative="1">
      <w:start w:val="1"/>
      <w:numFmt w:val="lowerRoman"/>
      <w:lvlText w:val="%6."/>
      <w:lvlJc w:val="right"/>
      <w:pPr>
        <w:ind w:left="4320" w:hanging="180"/>
      </w:pPr>
    </w:lvl>
    <w:lvl w:ilvl="6" w:tplc="80D4E382" w:tentative="1">
      <w:start w:val="1"/>
      <w:numFmt w:val="decimal"/>
      <w:lvlText w:val="%7."/>
      <w:lvlJc w:val="left"/>
      <w:pPr>
        <w:ind w:left="5040" w:hanging="360"/>
      </w:pPr>
    </w:lvl>
    <w:lvl w:ilvl="7" w:tplc="AA8C2770" w:tentative="1">
      <w:start w:val="1"/>
      <w:numFmt w:val="lowerLetter"/>
      <w:lvlText w:val="%8."/>
      <w:lvlJc w:val="left"/>
      <w:pPr>
        <w:ind w:left="5760" w:hanging="360"/>
      </w:pPr>
    </w:lvl>
    <w:lvl w:ilvl="8" w:tplc="702A7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D6554"/>
    <w:multiLevelType w:val="multilevel"/>
    <w:tmpl w:val="A66AC9A2"/>
    <w:name w:val="Ballard Spahr 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aps w:val="0"/>
        <w:color w:val="010000"/>
        <w:u w:val="none"/>
      </w:rPr>
    </w:lvl>
  </w:abstractNum>
  <w:abstractNum w:abstractNumId="13" w15:restartNumberingAfterBreak="0">
    <w:nsid w:val="575518DE"/>
    <w:multiLevelType w:val="hybridMultilevel"/>
    <w:tmpl w:val="3AF05A66"/>
    <w:lvl w:ilvl="0" w:tplc="4F3C1F30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E1E47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FC7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2C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0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D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66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89075">
    <w:abstractNumId w:val="12"/>
  </w:num>
  <w:num w:numId="2" w16cid:durableId="715206692">
    <w:abstractNumId w:val="9"/>
  </w:num>
  <w:num w:numId="3" w16cid:durableId="2042391090">
    <w:abstractNumId w:val="7"/>
  </w:num>
  <w:num w:numId="4" w16cid:durableId="1460952591">
    <w:abstractNumId w:val="6"/>
  </w:num>
  <w:num w:numId="5" w16cid:durableId="404305848">
    <w:abstractNumId w:val="5"/>
  </w:num>
  <w:num w:numId="6" w16cid:durableId="277101547">
    <w:abstractNumId w:val="4"/>
  </w:num>
  <w:num w:numId="7" w16cid:durableId="2014993459">
    <w:abstractNumId w:val="8"/>
  </w:num>
  <w:num w:numId="8" w16cid:durableId="1245605880">
    <w:abstractNumId w:val="3"/>
  </w:num>
  <w:num w:numId="9" w16cid:durableId="548031145">
    <w:abstractNumId w:val="2"/>
  </w:num>
  <w:num w:numId="10" w16cid:durableId="22093779">
    <w:abstractNumId w:val="1"/>
  </w:num>
  <w:num w:numId="11" w16cid:durableId="1319455137">
    <w:abstractNumId w:val="0"/>
  </w:num>
  <w:num w:numId="12" w16cid:durableId="977801069">
    <w:abstractNumId w:val="13"/>
  </w:num>
  <w:num w:numId="13" w16cid:durableId="693263839">
    <w:abstractNumId w:val="11"/>
  </w:num>
  <w:num w:numId="14" w16cid:durableId="1890610823">
    <w:abstractNumId w:val="10"/>
  </w:num>
  <w:num w:numId="15" w16cid:durableId="1502163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Library" w:val="True"/>
    <w:docVar w:name="DocIDType" w:val="AllPages"/>
  </w:docVars>
  <w:rsids>
    <w:rsidRoot w:val="00534D50"/>
    <w:rsid w:val="00000293"/>
    <w:rsid w:val="000D364D"/>
    <w:rsid w:val="00131D3D"/>
    <w:rsid w:val="001456EC"/>
    <w:rsid w:val="00156D6D"/>
    <w:rsid w:val="0019221C"/>
    <w:rsid w:val="001B6477"/>
    <w:rsid w:val="001B7B8A"/>
    <w:rsid w:val="001F7B45"/>
    <w:rsid w:val="00200963"/>
    <w:rsid w:val="00205381"/>
    <w:rsid w:val="00247D33"/>
    <w:rsid w:val="002A2E76"/>
    <w:rsid w:val="002D0B41"/>
    <w:rsid w:val="002E1A24"/>
    <w:rsid w:val="002F5D34"/>
    <w:rsid w:val="00305FE0"/>
    <w:rsid w:val="00317367"/>
    <w:rsid w:val="00322489"/>
    <w:rsid w:val="0033567C"/>
    <w:rsid w:val="003A7BBC"/>
    <w:rsid w:val="003D494A"/>
    <w:rsid w:val="003E3922"/>
    <w:rsid w:val="00440955"/>
    <w:rsid w:val="00460361"/>
    <w:rsid w:val="004800C7"/>
    <w:rsid w:val="00490870"/>
    <w:rsid w:val="00496973"/>
    <w:rsid w:val="004C6A91"/>
    <w:rsid w:val="004D02B9"/>
    <w:rsid w:val="0051700A"/>
    <w:rsid w:val="00525B5F"/>
    <w:rsid w:val="0053492C"/>
    <w:rsid w:val="00534D50"/>
    <w:rsid w:val="005460E1"/>
    <w:rsid w:val="005E2B7B"/>
    <w:rsid w:val="00615D69"/>
    <w:rsid w:val="00622B47"/>
    <w:rsid w:val="00627F1F"/>
    <w:rsid w:val="006635D5"/>
    <w:rsid w:val="006770FA"/>
    <w:rsid w:val="006973EB"/>
    <w:rsid w:val="006A6F20"/>
    <w:rsid w:val="006C19A4"/>
    <w:rsid w:val="006C7C42"/>
    <w:rsid w:val="00706D36"/>
    <w:rsid w:val="007333AA"/>
    <w:rsid w:val="0078102A"/>
    <w:rsid w:val="00782EBB"/>
    <w:rsid w:val="00796B63"/>
    <w:rsid w:val="007A2563"/>
    <w:rsid w:val="007C79DE"/>
    <w:rsid w:val="007F2F48"/>
    <w:rsid w:val="00804DCF"/>
    <w:rsid w:val="008423F6"/>
    <w:rsid w:val="00853CFC"/>
    <w:rsid w:val="008B0777"/>
    <w:rsid w:val="008B5B99"/>
    <w:rsid w:val="008E3762"/>
    <w:rsid w:val="00921E99"/>
    <w:rsid w:val="0092631B"/>
    <w:rsid w:val="00926340"/>
    <w:rsid w:val="0095067D"/>
    <w:rsid w:val="00961992"/>
    <w:rsid w:val="0097475B"/>
    <w:rsid w:val="0097716E"/>
    <w:rsid w:val="009B4C40"/>
    <w:rsid w:val="009C2AC1"/>
    <w:rsid w:val="009D3E4E"/>
    <w:rsid w:val="00A67C27"/>
    <w:rsid w:val="00A84F24"/>
    <w:rsid w:val="00AC352B"/>
    <w:rsid w:val="00B10626"/>
    <w:rsid w:val="00B11794"/>
    <w:rsid w:val="00B52021"/>
    <w:rsid w:val="00B67AC5"/>
    <w:rsid w:val="00BC4FCB"/>
    <w:rsid w:val="00C02E68"/>
    <w:rsid w:val="00C66AA7"/>
    <w:rsid w:val="00C804DC"/>
    <w:rsid w:val="00CA50BE"/>
    <w:rsid w:val="00CF072F"/>
    <w:rsid w:val="00CF2EEB"/>
    <w:rsid w:val="00D31528"/>
    <w:rsid w:val="00D63632"/>
    <w:rsid w:val="00DC1A1D"/>
    <w:rsid w:val="00DD5DEA"/>
    <w:rsid w:val="00E34A76"/>
    <w:rsid w:val="00E83AE1"/>
    <w:rsid w:val="00EC6265"/>
    <w:rsid w:val="00ED0E1E"/>
    <w:rsid w:val="00F136B0"/>
    <w:rsid w:val="00F15D0F"/>
    <w:rsid w:val="00F22030"/>
    <w:rsid w:val="00F3239A"/>
    <w:rsid w:val="00F56BC7"/>
    <w:rsid w:val="00F952C7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9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62"/>
  </w:style>
  <w:style w:type="paragraph" w:styleId="Heading1">
    <w:name w:val="heading 1"/>
    <w:basedOn w:val="Normal"/>
    <w:next w:val="00BodyText1"/>
    <w:link w:val="Heading1Char"/>
    <w:qFormat/>
    <w:rsid w:val="008B0777"/>
    <w:pPr>
      <w:numPr>
        <w:numId w:val="1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00BodyText1"/>
    <w:link w:val="Heading2Char"/>
    <w:uiPriority w:val="9"/>
    <w:unhideWhenUsed/>
    <w:qFormat/>
    <w:rsid w:val="008B0777"/>
    <w:pPr>
      <w:numPr>
        <w:ilvl w:val="1"/>
        <w:numId w:val="1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00BodyText1"/>
    <w:link w:val="Heading3Char"/>
    <w:semiHidden/>
    <w:unhideWhenUsed/>
    <w:qFormat/>
    <w:rsid w:val="008B0777"/>
    <w:pPr>
      <w:numPr>
        <w:ilvl w:val="2"/>
        <w:numId w:val="1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00BodyText1"/>
    <w:link w:val="Heading4Char"/>
    <w:semiHidden/>
    <w:unhideWhenUsed/>
    <w:qFormat/>
    <w:rsid w:val="008B0777"/>
    <w:pPr>
      <w:numPr>
        <w:ilvl w:val="3"/>
        <w:numId w:val="1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00BodyText1"/>
    <w:link w:val="Heading5Char"/>
    <w:semiHidden/>
    <w:unhideWhenUsed/>
    <w:qFormat/>
    <w:rsid w:val="008B0777"/>
    <w:pPr>
      <w:numPr>
        <w:ilvl w:val="4"/>
        <w:numId w:val="1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00BodyText1"/>
    <w:link w:val="Heading6Char"/>
    <w:semiHidden/>
    <w:unhideWhenUsed/>
    <w:qFormat/>
    <w:rsid w:val="008B0777"/>
    <w:pPr>
      <w:numPr>
        <w:ilvl w:val="5"/>
        <w:numId w:val="1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00BodyText1"/>
    <w:link w:val="Heading7Char"/>
    <w:semiHidden/>
    <w:unhideWhenUsed/>
    <w:qFormat/>
    <w:rsid w:val="008B0777"/>
    <w:pPr>
      <w:numPr>
        <w:ilvl w:val="6"/>
        <w:numId w:val="1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00BodyText1"/>
    <w:link w:val="Heading8Char"/>
    <w:semiHidden/>
    <w:unhideWhenUsed/>
    <w:qFormat/>
    <w:rsid w:val="008B0777"/>
    <w:pPr>
      <w:numPr>
        <w:ilvl w:val="7"/>
        <w:numId w:val="1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00BodyText1"/>
    <w:link w:val="Heading9Char"/>
    <w:semiHidden/>
    <w:unhideWhenUsed/>
    <w:qFormat/>
    <w:rsid w:val="008B0777"/>
    <w:pPr>
      <w:numPr>
        <w:ilvl w:val="8"/>
        <w:numId w:val="1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777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0777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B0777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8B0777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8B0777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8B0777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8B0777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8B0777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B0777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3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36B0"/>
  </w:style>
  <w:style w:type="paragraph" w:customStyle="1" w:styleId="00BlockInd5">
    <w:name w:val="00 Block Ind .5"/>
    <w:basedOn w:val="Normal"/>
    <w:qFormat/>
    <w:rsid w:val="00F136B0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7A2563"/>
    <w:pPr>
      <w:tabs>
        <w:tab w:val="center" w:pos="4680"/>
        <w:tab w:val="right" w:pos="9360"/>
      </w:tabs>
    </w:pPr>
  </w:style>
  <w:style w:type="paragraph" w:customStyle="1" w:styleId="00BlockInd1">
    <w:name w:val="00 Block Ind 1"/>
    <w:basedOn w:val="Normal"/>
    <w:qFormat/>
    <w:rsid w:val="00F136B0"/>
    <w:pPr>
      <w:spacing w:after="240"/>
      <w:ind w:left="1440" w:right="1440"/>
    </w:pPr>
  </w:style>
  <w:style w:type="paragraph" w:customStyle="1" w:styleId="00BodyText5">
    <w:name w:val="00 Body Text .5"/>
    <w:basedOn w:val="Normal"/>
    <w:qFormat/>
    <w:rsid w:val="00F136B0"/>
    <w:pPr>
      <w:spacing w:after="240"/>
      <w:ind w:firstLine="720"/>
    </w:pPr>
  </w:style>
  <w:style w:type="paragraph" w:customStyle="1" w:styleId="00BodyText1">
    <w:name w:val="00 Body Text 1"/>
    <w:basedOn w:val="Normal"/>
    <w:qFormat/>
    <w:rsid w:val="00F136B0"/>
    <w:pPr>
      <w:spacing w:after="240"/>
      <w:ind w:firstLine="1440"/>
    </w:pPr>
  </w:style>
  <w:style w:type="paragraph" w:customStyle="1" w:styleId="00BodyText15">
    <w:name w:val="00 Body Text 1.5"/>
    <w:basedOn w:val="Normal"/>
    <w:qFormat/>
    <w:rsid w:val="00F136B0"/>
    <w:pPr>
      <w:spacing w:line="360" w:lineRule="auto"/>
      <w:ind w:firstLine="1440"/>
    </w:pPr>
  </w:style>
  <w:style w:type="paragraph" w:customStyle="1" w:styleId="00BodyTextDbl">
    <w:name w:val="00 Body Text Dbl"/>
    <w:basedOn w:val="Normal"/>
    <w:qFormat/>
    <w:rsid w:val="00F136B0"/>
    <w:pPr>
      <w:spacing w:line="480" w:lineRule="auto"/>
      <w:ind w:firstLine="1440"/>
    </w:pPr>
  </w:style>
  <w:style w:type="paragraph" w:customStyle="1" w:styleId="00BulletList">
    <w:name w:val="00 Bullet List"/>
    <w:basedOn w:val="Normal"/>
    <w:qFormat/>
    <w:rsid w:val="00EC6265"/>
    <w:pPr>
      <w:numPr>
        <w:numId w:val="12"/>
      </w:numPr>
      <w:spacing w:after="240"/>
    </w:pPr>
  </w:style>
  <w:style w:type="paragraph" w:customStyle="1" w:styleId="00Center">
    <w:name w:val="00 Center"/>
    <w:basedOn w:val="Normal"/>
    <w:qFormat/>
    <w:rsid w:val="00F136B0"/>
    <w:pPr>
      <w:keepNext/>
      <w:spacing w:after="240"/>
      <w:jc w:val="center"/>
    </w:pPr>
  </w:style>
  <w:style w:type="paragraph" w:customStyle="1" w:styleId="00Double">
    <w:name w:val="00 Double"/>
    <w:basedOn w:val="Normal"/>
    <w:qFormat/>
    <w:rsid w:val="00F136B0"/>
    <w:pPr>
      <w:spacing w:line="480" w:lineRule="auto"/>
    </w:pPr>
  </w:style>
  <w:style w:type="paragraph" w:customStyle="1" w:styleId="00HangingIndent">
    <w:name w:val="00 Hanging Indent"/>
    <w:basedOn w:val="Normal"/>
    <w:qFormat/>
    <w:rsid w:val="00F136B0"/>
    <w:pPr>
      <w:spacing w:after="240"/>
      <w:ind w:left="2880" w:hanging="2160"/>
    </w:pPr>
  </w:style>
  <w:style w:type="paragraph" w:customStyle="1" w:styleId="00JBodyText1">
    <w:name w:val="00 J Body Text 1"/>
    <w:basedOn w:val="Normal"/>
    <w:qFormat/>
    <w:rsid w:val="00F136B0"/>
    <w:pPr>
      <w:spacing w:after="240"/>
      <w:ind w:firstLine="1440"/>
      <w:jc w:val="both"/>
    </w:pPr>
  </w:style>
  <w:style w:type="paragraph" w:customStyle="1" w:styleId="00LeftIndent5">
    <w:name w:val="00 Left Indent .5"/>
    <w:basedOn w:val="Normal"/>
    <w:qFormat/>
    <w:rsid w:val="00F136B0"/>
    <w:pPr>
      <w:spacing w:after="240"/>
      <w:ind w:left="720"/>
    </w:pPr>
  </w:style>
  <w:style w:type="paragraph" w:customStyle="1" w:styleId="00LeftIndent10">
    <w:name w:val="00 Left Indent 1.0"/>
    <w:basedOn w:val="Normal"/>
    <w:qFormat/>
    <w:rsid w:val="00F136B0"/>
    <w:pPr>
      <w:spacing w:after="240"/>
      <w:ind w:left="1440"/>
    </w:pPr>
  </w:style>
  <w:style w:type="paragraph" w:customStyle="1" w:styleId="00LeftIndent15">
    <w:name w:val="00 Left Indent 1.5"/>
    <w:basedOn w:val="Normal"/>
    <w:qFormat/>
    <w:rsid w:val="00F136B0"/>
    <w:pPr>
      <w:spacing w:after="240"/>
      <w:ind w:left="2160"/>
    </w:pPr>
  </w:style>
  <w:style w:type="paragraph" w:customStyle="1" w:styleId="00Normal">
    <w:name w:val="00 Normal"/>
    <w:basedOn w:val="Normal"/>
    <w:qFormat/>
    <w:rsid w:val="00F136B0"/>
    <w:pPr>
      <w:spacing w:after="240"/>
    </w:pPr>
  </w:style>
  <w:style w:type="paragraph" w:customStyle="1" w:styleId="00NumberList">
    <w:name w:val="00 Number List"/>
    <w:basedOn w:val="Normal"/>
    <w:qFormat/>
    <w:rsid w:val="00EC6265"/>
    <w:pPr>
      <w:numPr>
        <w:numId w:val="13"/>
      </w:numPr>
      <w:spacing w:after="240"/>
    </w:pPr>
  </w:style>
  <w:style w:type="paragraph" w:customStyle="1" w:styleId="00PlainText">
    <w:name w:val="00 Plain Text"/>
    <w:basedOn w:val="Normal"/>
    <w:qFormat/>
    <w:rsid w:val="00F136B0"/>
  </w:style>
  <w:style w:type="paragraph" w:customStyle="1" w:styleId="00TitleC">
    <w:name w:val="00 Title C"/>
    <w:basedOn w:val="Normal"/>
    <w:qFormat/>
    <w:rsid w:val="00F136B0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qFormat/>
    <w:rsid w:val="00F136B0"/>
    <w:pPr>
      <w:keepNext/>
      <w:spacing w:after="240"/>
    </w:pPr>
    <w:rPr>
      <w:b/>
    </w:rPr>
  </w:style>
  <w:style w:type="character" w:customStyle="1" w:styleId="DocID">
    <w:name w:val="DocID"/>
    <w:basedOn w:val="DefaultParagraphFont"/>
    <w:uiPriority w:val="1"/>
    <w:semiHidden/>
    <w:rsid w:val="00F136B0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36B0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B0"/>
    <w:rPr>
      <w:szCs w:val="20"/>
    </w:rPr>
  </w:style>
  <w:style w:type="paragraph" w:customStyle="1" w:styleId="EndnoteTextmore">
    <w:name w:val="Endnote Text more"/>
    <w:basedOn w:val="Normal"/>
    <w:link w:val="EndnoteTextmoreChar"/>
    <w:semiHidden/>
    <w:qFormat/>
    <w:rsid w:val="00F136B0"/>
    <w:pPr>
      <w:spacing w:after="240"/>
      <w:ind w:left="720"/>
    </w:pPr>
  </w:style>
  <w:style w:type="character" w:customStyle="1" w:styleId="EndnoteTextmoreChar">
    <w:name w:val="Endnote Text more Char"/>
    <w:basedOn w:val="DefaultParagraphFont"/>
    <w:link w:val="EndnoteTextmore"/>
    <w:semiHidden/>
    <w:rsid w:val="008B0777"/>
  </w:style>
  <w:style w:type="paragraph" w:styleId="Signature">
    <w:name w:val="Signature"/>
    <w:basedOn w:val="Normal"/>
    <w:link w:val="SignatureChar"/>
    <w:uiPriority w:val="99"/>
    <w:semiHidden/>
    <w:unhideWhenUsed/>
    <w:rsid w:val="00F136B0"/>
    <w:pPr>
      <w:tabs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36B0"/>
  </w:style>
  <w:style w:type="paragraph" w:styleId="TOC1">
    <w:name w:val="toc 1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36B0"/>
    <w:pPr>
      <w:tabs>
        <w:tab w:val="right" w:leader="dot" w:pos="9346"/>
      </w:tabs>
      <w:ind w:left="6480" w:right="720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F136B0"/>
    <w:pPr>
      <w:keepNext/>
      <w:jc w:val="center"/>
    </w:pPr>
    <w:rPr>
      <w:rFonts w:cstheme="majorBidi"/>
      <w:b/>
    </w:rPr>
  </w:style>
  <w:style w:type="paragraph" w:customStyle="1" w:styleId="TOCPage">
    <w:name w:val="TOC Page"/>
    <w:basedOn w:val="Normal"/>
    <w:semiHidden/>
    <w:qFormat/>
    <w:rsid w:val="00F136B0"/>
    <w:pPr>
      <w:spacing w:after="240"/>
      <w:jc w:val="right"/>
    </w:pPr>
    <w:rPr>
      <w:b/>
    </w:rPr>
  </w:style>
  <w:style w:type="paragraph" w:styleId="BlockText">
    <w:name w:val="Block Text"/>
    <w:basedOn w:val="Normal"/>
    <w:uiPriority w:val="99"/>
    <w:semiHidden/>
    <w:unhideWhenUsed/>
    <w:rsid w:val="00F136B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F136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F136B0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36B0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36B0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136B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36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36B0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136B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B0777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F136B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B0777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F136B0"/>
    <w:pPr>
      <w:spacing w:before="120"/>
    </w:pPr>
    <w:rPr>
      <w:rFonts w:eastAsiaTheme="majorEastAsia" w:cstheme="majorBid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A2563"/>
  </w:style>
  <w:style w:type="paragraph" w:styleId="Footer">
    <w:name w:val="footer"/>
    <w:basedOn w:val="Normal"/>
    <w:link w:val="FooterChar"/>
    <w:uiPriority w:val="99"/>
    <w:unhideWhenUsed/>
    <w:rsid w:val="007A2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63"/>
  </w:style>
  <w:style w:type="character" w:styleId="PageNumber">
    <w:name w:val="page number"/>
    <w:basedOn w:val="DefaultParagraphFont"/>
    <w:semiHidden/>
    <w:rsid w:val="007A2563"/>
  </w:style>
  <w:style w:type="paragraph" w:customStyle="1" w:styleId="FootnoteTextMore">
    <w:name w:val="Footnote Text More"/>
    <w:basedOn w:val="Normal"/>
    <w:semiHidden/>
    <w:rsid w:val="008E3762"/>
    <w:pPr>
      <w:spacing w:after="240" w:line="240" w:lineRule="exact"/>
      <w:ind w:left="720"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762"/>
    <w:pPr>
      <w:spacing w:after="24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762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4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67C27"/>
  </w:style>
  <w:style w:type="paragraph" w:styleId="NormalWeb">
    <w:name w:val="Normal (Web)"/>
    <w:basedOn w:val="Normal"/>
    <w:uiPriority w:val="99"/>
    <w:semiHidden/>
    <w:unhideWhenUsed/>
    <w:rsid w:val="0053492C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53492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4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electro-senso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electro-sensor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electro-sens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2022-08-24T16:55:00Z</dcterms:created>
  <dcterms:modified xsi:type="dcterms:W3CDTF">2022-08-24T20:38:00Z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DMFIRM #404481399 v1</vt:lpwstr>
  </property>
</Properties>
</file>